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38F39" w14:textId="77777777" w:rsidR="00CB5635" w:rsidRPr="00CB5635" w:rsidRDefault="00CB5635" w:rsidP="000B2DB0">
      <w:pPr>
        <w:pStyle w:val="NoSpacing"/>
      </w:pPr>
      <w:r>
        <w:rPr>
          <w:b/>
        </w:rPr>
        <w:t xml:space="preserve">Prompt: </w:t>
      </w:r>
      <w:r>
        <w:t xml:space="preserve">In a well-developed and well-organized essay, analyze how Hemingway develops his characterization of Santiago in The Old Man and the Sea and how this characterization develops the meaning of the text as a whole. </w:t>
      </w:r>
    </w:p>
    <w:p w14:paraId="33938F3A" w14:textId="77777777" w:rsidR="00CB5635" w:rsidRDefault="00CB5635" w:rsidP="000B2DB0">
      <w:pPr>
        <w:pStyle w:val="NoSpacing"/>
        <w:rPr>
          <w:b/>
        </w:rPr>
      </w:pPr>
    </w:p>
    <w:p w14:paraId="33938F3B" w14:textId="77777777" w:rsidR="00F97BBB" w:rsidRPr="000B2DB0" w:rsidRDefault="000B2DB0" w:rsidP="000B2DB0">
      <w:pPr>
        <w:pStyle w:val="NoSpacing"/>
        <w:rPr>
          <w:b/>
        </w:rPr>
      </w:pPr>
      <w:r w:rsidRPr="000B2DB0">
        <w:rPr>
          <w:b/>
        </w:rPr>
        <w:t>Thesis examples:</w:t>
      </w:r>
    </w:p>
    <w:p w14:paraId="33938F3C" w14:textId="77777777" w:rsidR="000B2DB0" w:rsidRDefault="000B2DB0" w:rsidP="000B2DB0">
      <w:pPr>
        <w:pStyle w:val="NoSpacing"/>
      </w:pPr>
    </w:p>
    <w:p w14:paraId="33938F3D" w14:textId="77777777" w:rsidR="000B2DB0" w:rsidRDefault="000B2DB0" w:rsidP="000B2DB0">
      <w:pPr>
        <w:pStyle w:val="NoSpacing"/>
        <w:rPr>
          <w:b/>
          <w:u w:val="single"/>
        </w:rPr>
      </w:pPr>
      <w:r w:rsidRPr="000B2DB0">
        <w:rPr>
          <w:b/>
          <w:u w:val="single"/>
        </w:rPr>
        <w:t>Point-by-point method</w:t>
      </w:r>
    </w:p>
    <w:p w14:paraId="33938F3E" w14:textId="77777777" w:rsidR="000B2DB0" w:rsidRDefault="000B2DB0" w:rsidP="000B2DB0">
      <w:pPr>
        <w:pStyle w:val="NoSpacing"/>
      </w:pPr>
    </w:p>
    <w:p w14:paraId="33938F3F" w14:textId="1BB078BF" w:rsidR="000B2DB0" w:rsidRDefault="00CB5635" w:rsidP="000B2DB0">
      <w:pPr>
        <w:pStyle w:val="NoSpacing"/>
      </w:pPr>
      <w:r>
        <w:t xml:space="preserve">Hemingway </w:t>
      </w:r>
      <w:r w:rsidR="004B7A4A">
        <w:t>uses Santiago</w:t>
      </w:r>
      <w:r w:rsidR="000B2DB0">
        <w:t xml:space="preserve"> in </w:t>
      </w:r>
      <w:r w:rsidR="000B2DB0" w:rsidRPr="000B2DB0">
        <w:rPr>
          <w:i/>
        </w:rPr>
        <w:t>The Old Man and the Sea</w:t>
      </w:r>
      <w:r w:rsidR="000B2DB0">
        <w:rPr>
          <w:i/>
        </w:rPr>
        <w:t xml:space="preserve"> </w:t>
      </w:r>
      <w:r w:rsidR="000B2DB0">
        <w:t xml:space="preserve">to examine the idea of endurance. </w:t>
      </w:r>
    </w:p>
    <w:p w14:paraId="33938F40" w14:textId="77777777" w:rsidR="000B2DB0" w:rsidRDefault="000B2DB0" w:rsidP="000B2DB0">
      <w:pPr>
        <w:pStyle w:val="NoSpacing"/>
      </w:pPr>
    </w:p>
    <w:p w14:paraId="33938F41" w14:textId="77777777" w:rsidR="000B2DB0" w:rsidRDefault="000B2DB0" w:rsidP="000B2DB0">
      <w:pPr>
        <w:pStyle w:val="NoSpacing"/>
      </w:pPr>
      <w:r>
        <w:t xml:space="preserve">Comments/Issues: </w:t>
      </w:r>
    </w:p>
    <w:p w14:paraId="33938F42" w14:textId="6731F169" w:rsidR="000B2DB0" w:rsidRDefault="004B7A4A" w:rsidP="000B2DB0">
      <w:pPr>
        <w:pStyle w:val="NoSpacing"/>
        <w:numPr>
          <w:ilvl w:val="0"/>
          <w:numId w:val="1"/>
        </w:numPr>
      </w:pPr>
      <w:r>
        <w:t xml:space="preserve">Authors do NOT “use” characters; they depict, construct, etc. </w:t>
      </w:r>
    </w:p>
    <w:p w14:paraId="33938F43" w14:textId="4B048861" w:rsidR="000B2DB0" w:rsidRDefault="004B7A4A" w:rsidP="000B2DB0">
      <w:pPr>
        <w:pStyle w:val="NoSpacing"/>
        <w:numPr>
          <w:ilvl w:val="0"/>
          <w:numId w:val="1"/>
        </w:numPr>
      </w:pPr>
      <w:r>
        <w:t>No “what”</w:t>
      </w:r>
    </w:p>
    <w:p w14:paraId="33938F44" w14:textId="7263F0BB" w:rsidR="000B2DB0" w:rsidRDefault="004B7A4A" w:rsidP="000B2DB0">
      <w:pPr>
        <w:pStyle w:val="NoSpacing"/>
        <w:numPr>
          <w:ilvl w:val="0"/>
          <w:numId w:val="1"/>
        </w:numPr>
      </w:pPr>
      <w:r>
        <w:t>“Why” needs expansion – there is a phrase only, no full message</w:t>
      </w:r>
    </w:p>
    <w:p w14:paraId="33938F45" w14:textId="77777777" w:rsidR="000B2DB0" w:rsidRDefault="000B2DB0" w:rsidP="000B2DB0">
      <w:pPr>
        <w:pStyle w:val="NoSpacing"/>
      </w:pPr>
    </w:p>
    <w:p w14:paraId="33938F46" w14:textId="77777777" w:rsidR="000B2DB0" w:rsidRDefault="000B2DB0" w:rsidP="000B2DB0">
      <w:pPr>
        <w:pStyle w:val="NoSpacing"/>
      </w:pPr>
    </w:p>
    <w:p w14:paraId="33938F47" w14:textId="77777777" w:rsidR="000B2DB0" w:rsidRDefault="000B2DB0" w:rsidP="000B2DB0">
      <w:pPr>
        <w:pStyle w:val="NoSpacing"/>
        <w:rPr>
          <w:b/>
          <w:u w:val="single"/>
        </w:rPr>
      </w:pPr>
      <w:r w:rsidRPr="000B2DB0">
        <w:rPr>
          <w:b/>
          <w:u w:val="single"/>
        </w:rPr>
        <w:t>Bolder statement</w:t>
      </w:r>
    </w:p>
    <w:p w14:paraId="33938F48" w14:textId="77777777" w:rsidR="000B2DB0" w:rsidRDefault="000B2DB0" w:rsidP="000B2DB0">
      <w:pPr>
        <w:pStyle w:val="NoSpacing"/>
        <w:rPr>
          <w:b/>
          <w:u w:val="single"/>
        </w:rPr>
      </w:pPr>
    </w:p>
    <w:p w14:paraId="33938F49" w14:textId="77777777" w:rsidR="000B2DB0" w:rsidRDefault="000B2DB0" w:rsidP="000B2DB0">
      <w:pPr>
        <w:pStyle w:val="NoSpacing"/>
      </w:pPr>
      <w:r>
        <w:t xml:space="preserve">Through his </w:t>
      </w:r>
      <w:r w:rsidR="00CB5635">
        <w:t>novella The</w:t>
      </w:r>
      <w:r>
        <w:rPr>
          <w:i/>
        </w:rPr>
        <w:t xml:space="preserve"> Old Man and the Sea, </w:t>
      </w:r>
      <w:r>
        <w:t xml:space="preserve">Hemingway asserts the notion that endurance despite all opposition is the greatest victory. </w:t>
      </w:r>
    </w:p>
    <w:p w14:paraId="33938F4A" w14:textId="77777777" w:rsidR="000B2DB0" w:rsidRDefault="000B2DB0" w:rsidP="000B2DB0">
      <w:pPr>
        <w:pStyle w:val="NoSpacing"/>
      </w:pPr>
    </w:p>
    <w:p w14:paraId="383FB191" w14:textId="56B0B513" w:rsidR="004B7A4A" w:rsidRDefault="000B2DB0" w:rsidP="004B7A4A">
      <w:pPr>
        <w:pStyle w:val="NoSpacing"/>
      </w:pPr>
      <w:r>
        <w:t>Comments/Issues:</w:t>
      </w:r>
    </w:p>
    <w:p w14:paraId="33938F4D" w14:textId="77777777" w:rsidR="000B2DB0" w:rsidRDefault="000B2DB0" w:rsidP="000B2DB0">
      <w:pPr>
        <w:pStyle w:val="NoSpacing"/>
        <w:numPr>
          <w:ilvl w:val="0"/>
          <w:numId w:val="3"/>
        </w:numPr>
      </w:pPr>
      <w:r>
        <w:t>No “what” – add a phrase/clause regarding Santiago</w:t>
      </w:r>
    </w:p>
    <w:p w14:paraId="33938F4E" w14:textId="77777777" w:rsidR="000B2DB0" w:rsidRDefault="000B2DB0" w:rsidP="000B2DB0">
      <w:pPr>
        <w:pStyle w:val="NoSpacing"/>
        <w:numPr>
          <w:ilvl w:val="0"/>
          <w:numId w:val="3"/>
        </w:numPr>
      </w:pPr>
      <w:r>
        <w:t>“Why” is a much bolder statement that what is given in the point-by-point method</w:t>
      </w:r>
    </w:p>
    <w:p w14:paraId="33938F4F" w14:textId="77777777" w:rsidR="00CB5635" w:rsidRDefault="00CB5635" w:rsidP="00CB5635">
      <w:pPr>
        <w:pStyle w:val="NoSpacing"/>
      </w:pPr>
    </w:p>
    <w:p w14:paraId="33938F50" w14:textId="77777777" w:rsidR="00CB5635" w:rsidRPr="00CB5635" w:rsidRDefault="00CB5635" w:rsidP="00CB5635">
      <w:pPr>
        <w:pStyle w:val="NoSpacing"/>
        <w:rPr>
          <w:b/>
          <w:u w:val="single"/>
        </w:rPr>
      </w:pPr>
      <w:r w:rsidRPr="00CB5635">
        <w:rPr>
          <w:b/>
          <w:u w:val="single"/>
        </w:rPr>
        <w:t>Best statement</w:t>
      </w:r>
    </w:p>
    <w:p w14:paraId="33938F51" w14:textId="77777777" w:rsidR="000B2DB0" w:rsidRDefault="000B2DB0" w:rsidP="000B2DB0">
      <w:pPr>
        <w:pStyle w:val="NoSpacing"/>
      </w:pPr>
    </w:p>
    <w:p w14:paraId="33938F52" w14:textId="18AF7198" w:rsidR="00CB5635" w:rsidRDefault="004B7A4A" w:rsidP="000B2DB0">
      <w:pPr>
        <w:pStyle w:val="NoSpacing"/>
      </w:pPr>
      <w:r>
        <w:t xml:space="preserve"> I</w:t>
      </w:r>
      <w:r w:rsidR="00CB5635">
        <w:t xml:space="preserve">n </w:t>
      </w:r>
      <w:r w:rsidR="00CB5635" w:rsidRPr="00CB5635">
        <w:rPr>
          <w:i/>
        </w:rPr>
        <w:t>The Old Man and the Sea</w:t>
      </w:r>
      <w:r w:rsidR="00CB5635">
        <w:t xml:space="preserve">, Hemingway depicts Santiago as a Christ-figure, asserting that endurance despite all opposition is the greatest victory. </w:t>
      </w:r>
    </w:p>
    <w:p w14:paraId="33938F53" w14:textId="77777777" w:rsidR="000B2DB0" w:rsidRDefault="000B2DB0" w:rsidP="000B2DB0">
      <w:pPr>
        <w:pStyle w:val="NoSpacing"/>
      </w:pPr>
    </w:p>
    <w:p w14:paraId="33938F54" w14:textId="77777777" w:rsidR="000B2DB0" w:rsidRDefault="000B2DB0" w:rsidP="000B2DB0">
      <w:pPr>
        <w:pStyle w:val="NoSpacing"/>
      </w:pPr>
    </w:p>
    <w:p w14:paraId="33938F55" w14:textId="77777777" w:rsidR="000B2DB0" w:rsidRDefault="00CB5635" w:rsidP="000B2DB0">
      <w:pPr>
        <w:pStyle w:val="NoSpacing"/>
      </w:pPr>
      <w:r>
        <w:t>Comments:</w:t>
      </w:r>
    </w:p>
    <w:p w14:paraId="33938F57" w14:textId="22C050AE" w:rsidR="00CB5635" w:rsidRDefault="004B7A4A" w:rsidP="00CB5635">
      <w:pPr>
        <w:pStyle w:val="NoSpacing"/>
        <w:numPr>
          <w:ilvl w:val="0"/>
          <w:numId w:val="4"/>
        </w:numPr>
      </w:pPr>
      <w:r>
        <w:t xml:space="preserve"> </w:t>
      </w:r>
      <w:r w:rsidR="00CB5635">
        <w:t>“</w:t>
      </w:r>
      <w:proofErr w:type="gramStart"/>
      <w:r w:rsidR="00CB5635">
        <w:t>what</w:t>
      </w:r>
      <w:proofErr w:type="gramEnd"/>
      <w:r w:rsidR="00CB5635">
        <w:t>” is plot specific – I know what you are arguing specifically about the text!</w:t>
      </w:r>
      <w:r>
        <w:t xml:space="preserve"> You are answering the question posed in the prompt! </w:t>
      </w:r>
      <w:bookmarkStart w:id="0" w:name="_GoBack"/>
      <w:bookmarkEnd w:id="0"/>
    </w:p>
    <w:p w14:paraId="33938F58" w14:textId="77777777" w:rsidR="00CB5635" w:rsidRDefault="00CB5635" w:rsidP="00CB5635">
      <w:pPr>
        <w:pStyle w:val="NoSpacing"/>
        <w:numPr>
          <w:ilvl w:val="0"/>
          <w:numId w:val="4"/>
        </w:numPr>
      </w:pPr>
      <w:r>
        <w:t>“</w:t>
      </w:r>
      <w:proofErr w:type="gramStart"/>
      <w:r>
        <w:t>why</w:t>
      </w:r>
      <w:proofErr w:type="gramEnd"/>
      <w:r>
        <w:t xml:space="preserve">” is a bold statement – thematically structured! </w:t>
      </w:r>
    </w:p>
    <w:sectPr w:rsidR="00CB5635" w:rsidSect="00F9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8A"/>
    <w:multiLevelType w:val="hybridMultilevel"/>
    <w:tmpl w:val="7A76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052"/>
    <w:multiLevelType w:val="hybridMultilevel"/>
    <w:tmpl w:val="D3B2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977"/>
    <w:multiLevelType w:val="hybridMultilevel"/>
    <w:tmpl w:val="DC10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716E"/>
    <w:multiLevelType w:val="hybridMultilevel"/>
    <w:tmpl w:val="31E2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0"/>
    <w:rsid w:val="00076D12"/>
    <w:rsid w:val="000B2DB0"/>
    <w:rsid w:val="004B7A4A"/>
    <w:rsid w:val="00CB5635"/>
    <w:rsid w:val="00F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8F39"/>
  <w15:docId w15:val="{E4D89AB4-2642-4C38-852A-5B586A3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Lisa Ferrari</cp:lastModifiedBy>
  <cp:revision>2</cp:revision>
  <dcterms:created xsi:type="dcterms:W3CDTF">2015-11-17T22:24:00Z</dcterms:created>
  <dcterms:modified xsi:type="dcterms:W3CDTF">2015-11-17T22:24:00Z</dcterms:modified>
</cp:coreProperties>
</file>